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5932" w14:textId="77777777" w:rsidR="00A43088" w:rsidRDefault="00A43088" w:rsidP="00A43088">
      <w:pPr>
        <w:spacing w:line="240" w:lineRule="auto"/>
        <w:rPr>
          <w:b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CF4C7D1" wp14:editId="65A27C9B">
            <wp:simplePos x="0" y="0"/>
            <wp:positionH relativeFrom="column">
              <wp:posOffset>-407963</wp:posOffset>
            </wp:positionH>
            <wp:positionV relativeFrom="paragraph">
              <wp:posOffset>222005</wp:posOffset>
            </wp:positionV>
            <wp:extent cx="1206241" cy="921434"/>
            <wp:effectExtent l="0" t="0" r="0" b="0"/>
            <wp:wrapTight wrapText="bothSides">
              <wp:wrapPolygon edited="0">
                <wp:start x="8531" y="0"/>
                <wp:lineTo x="6483" y="2233"/>
                <wp:lineTo x="3412" y="6252"/>
                <wp:lineTo x="3071" y="15184"/>
                <wp:lineTo x="0" y="16077"/>
                <wp:lineTo x="341" y="20096"/>
                <wp:lineTo x="8531" y="20990"/>
                <wp:lineTo x="13649" y="20990"/>
                <wp:lineTo x="21156" y="20096"/>
                <wp:lineTo x="21156" y="15631"/>
                <wp:lineTo x="18427" y="15184"/>
                <wp:lineTo x="19450" y="7145"/>
                <wp:lineTo x="15355" y="1786"/>
                <wp:lineTo x="13649" y="0"/>
                <wp:lineTo x="8531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P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41" cy="92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CBA0B" w14:textId="77777777" w:rsidR="00A43088" w:rsidRDefault="00A43088" w:rsidP="00A43088">
      <w:pPr>
        <w:spacing w:after="0" w:line="240" w:lineRule="auto"/>
        <w:jc w:val="right"/>
        <w:rPr>
          <w:b/>
        </w:rPr>
      </w:pPr>
    </w:p>
    <w:p w14:paraId="6AF9FA9B" w14:textId="77777777" w:rsidR="00A43088" w:rsidRDefault="00A43088" w:rsidP="00A43088">
      <w:pPr>
        <w:tabs>
          <w:tab w:val="left" w:pos="831"/>
          <w:tab w:val="right" w:pos="936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</w:t>
      </w:r>
      <w:r w:rsidRPr="00C938C2">
        <w:rPr>
          <w:b/>
          <w:sz w:val="40"/>
          <w:szCs w:val="40"/>
        </w:rPr>
        <w:t>Pinellas Central Elementary School</w:t>
      </w:r>
    </w:p>
    <w:p w14:paraId="1418AC3A" w14:textId="775E01D6" w:rsidR="003C7B2A" w:rsidRPr="00C938C2" w:rsidRDefault="0036174C" w:rsidP="00B3705F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Kindergarten</w:t>
      </w:r>
      <w:r w:rsidR="00F11967">
        <w:rPr>
          <w:b/>
          <w:sz w:val="40"/>
          <w:szCs w:val="40"/>
        </w:rPr>
        <w:t xml:space="preserve"> </w:t>
      </w:r>
      <w:r w:rsidR="003C7B2A">
        <w:rPr>
          <w:b/>
          <w:sz w:val="40"/>
          <w:szCs w:val="40"/>
        </w:rPr>
        <w:t xml:space="preserve">School Supply List 2025-2026 </w:t>
      </w:r>
    </w:p>
    <w:p w14:paraId="130FF882" w14:textId="77777777" w:rsidR="00A43088" w:rsidRPr="00630FF8" w:rsidRDefault="00A43088" w:rsidP="00A43088">
      <w:pPr>
        <w:spacing w:line="240" w:lineRule="auto"/>
        <w:jc w:val="right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344CA" wp14:editId="1DC2C43D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C8C5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" strokecolor="#156082 [3204]" strokeweight="1.5pt">
                <v:stroke joinstyle="miter"/>
                <w10:wrap anchorx="margin"/>
              </v:line>
            </w:pict>
          </mc:Fallback>
        </mc:AlternateContent>
      </w:r>
    </w:p>
    <w:p w14:paraId="66BD51CA" w14:textId="77777777" w:rsidR="00A43088" w:rsidRDefault="00A43088" w:rsidP="00A43088">
      <w:pPr>
        <w:ind w:right="-1080"/>
      </w:pPr>
      <w:r>
        <w:t>Abby Cannata, Principal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Stephanie Wager, Asst. Principal</w:t>
      </w:r>
    </w:p>
    <w:p w14:paraId="3DE5EE79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b/>
          <w:bCs/>
          <w:color w:val="000000"/>
          <w:sz w:val="28"/>
          <w:szCs w:val="28"/>
        </w:rPr>
        <w:t>Student Items (for individual students use)</w:t>
      </w:r>
      <w:r w:rsidRPr="000E7AC2">
        <w:rPr>
          <w:rFonts w:ascii="Aptos(body)" w:hAnsi="Aptos(body)"/>
          <w:color w:val="000000"/>
          <w:sz w:val="28"/>
          <w:szCs w:val="28"/>
        </w:rPr>
        <w:t> </w:t>
      </w:r>
    </w:p>
    <w:p w14:paraId="38FA74B8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 xml:space="preserve">plug-in headphones </w:t>
      </w:r>
      <w:r w:rsidRPr="000E7AC2">
        <w:rPr>
          <w:rFonts w:ascii="Aptos(body)" w:hAnsi="Aptos(body)"/>
          <w:b/>
          <w:bCs/>
          <w:color w:val="000000"/>
          <w:sz w:val="28"/>
          <w:szCs w:val="28"/>
        </w:rPr>
        <w:t>(no earbuds or Bluetooth)</w:t>
      </w:r>
    </w:p>
    <w:p w14:paraId="7B5C8BBC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>1 student’s choice folder for take home folder (fun design or favorite color)</w:t>
      </w:r>
    </w:p>
    <w:p w14:paraId="2869A3C9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 xml:space="preserve">full size backpack </w:t>
      </w:r>
      <w:r w:rsidRPr="000E7AC2">
        <w:rPr>
          <w:rFonts w:ascii="Aptos(body)" w:hAnsi="Aptos(body)"/>
          <w:b/>
          <w:bCs/>
          <w:color w:val="000000"/>
          <w:sz w:val="28"/>
          <w:szCs w:val="28"/>
        </w:rPr>
        <w:t>(no wheels)</w:t>
      </w:r>
    </w:p>
    <w:p w14:paraId="77BD0C7D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>1 hard plastic pencil box</w:t>
      </w:r>
    </w:p>
    <w:p w14:paraId="2A9519A3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>1 primary journal/composition notebook (writing lines and space for drawing)</w:t>
      </w:r>
    </w:p>
    <w:p w14:paraId="3505505E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b/>
          <w:bCs/>
          <w:color w:val="000000"/>
          <w:sz w:val="28"/>
          <w:szCs w:val="28"/>
        </w:rPr>
      </w:pPr>
      <w:r w:rsidRPr="000E7AC2">
        <w:rPr>
          <w:rFonts w:ascii="Aptos(body)" w:hAnsi="Aptos(body)"/>
          <w:b/>
          <w:bCs/>
          <w:color w:val="000000"/>
          <w:sz w:val="28"/>
          <w:szCs w:val="28"/>
        </w:rPr>
        <w:t>Student Supplies (for classroom community use, please do not label)</w:t>
      </w:r>
    </w:p>
    <w:p w14:paraId="27E8EAEF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b/>
          <w:bCs/>
          <w:color w:val="000000"/>
          <w:sz w:val="28"/>
          <w:szCs w:val="28"/>
          <w:u w:val="single"/>
        </w:rPr>
      </w:pPr>
      <w:r w:rsidRPr="000E7AC2">
        <w:rPr>
          <w:rFonts w:ascii="Aptos(body)" w:hAnsi="Aptos(body)"/>
          <w:color w:val="000000"/>
          <w:sz w:val="28"/>
          <w:szCs w:val="28"/>
        </w:rPr>
        <w:t>4 plastic 2 pocket folders with prongs (1 red, 1 yellow, 1 green, and 1 blue)</w:t>
      </w:r>
    </w:p>
    <w:p w14:paraId="2D89A2ED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>2 boxes of crayons -16 count</w:t>
      </w:r>
    </w:p>
    <w:p w14:paraId="143C183F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>6 glue sticks</w:t>
      </w:r>
    </w:p>
    <w:p w14:paraId="607ADA90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 xml:space="preserve">2 boxes of yellow pencils </w:t>
      </w:r>
    </w:p>
    <w:p w14:paraId="641FB08F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>1 package pencil top erasers  </w:t>
      </w:r>
    </w:p>
    <w:p w14:paraId="2EC54D85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 xml:space="preserve">2 dry erase markers  </w:t>
      </w:r>
    </w:p>
    <w:p w14:paraId="623BAC8C" w14:textId="77777777" w:rsidR="000E7AC2" w:rsidRPr="000E7AC2" w:rsidRDefault="000E7AC2" w:rsidP="000E7AC2">
      <w:pPr>
        <w:pStyle w:val="NormalWeb"/>
        <w:numPr>
          <w:ilvl w:val="0"/>
          <w:numId w:val="9"/>
        </w:numPr>
        <w:contextualSpacing/>
        <w:rPr>
          <w:rFonts w:ascii="Aptos(body)" w:hAnsi="Aptos(body)"/>
          <w:b/>
          <w:bCs/>
          <w:color w:val="000000"/>
          <w:sz w:val="28"/>
          <w:szCs w:val="28"/>
        </w:rPr>
      </w:pPr>
      <w:r w:rsidRPr="000E7AC2">
        <w:rPr>
          <w:rFonts w:ascii="Aptos(body)" w:hAnsi="Aptos(body)"/>
          <w:b/>
          <w:bCs/>
          <w:color w:val="000000"/>
          <w:sz w:val="28"/>
          <w:szCs w:val="28"/>
        </w:rPr>
        <w:t xml:space="preserve">Note: Please no special pencils (characters, glitter, designs, etc.) Only yellow #2 pencils will be used. </w:t>
      </w:r>
    </w:p>
    <w:p w14:paraId="265770C5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b/>
          <w:bCs/>
          <w:color w:val="000000"/>
          <w:sz w:val="28"/>
          <w:szCs w:val="28"/>
        </w:rPr>
      </w:pPr>
      <w:r w:rsidRPr="000E7AC2">
        <w:rPr>
          <w:rFonts w:ascii="Aptos(body)" w:hAnsi="Aptos(body)"/>
          <w:b/>
          <w:bCs/>
          <w:color w:val="000000"/>
          <w:sz w:val="28"/>
          <w:szCs w:val="28"/>
        </w:rPr>
        <w:t>Supplemental Classroom Items – Donations Appreciated</w:t>
      </w:r>
    </w:p>
    <w:p w14:paraId="038DFD5A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>tissues</w:t>
      </w:r>
    </w:p>
    <w:p w14:paraId="793D199E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>disinfecting wipes</w:t>
      </w:r>
    </w:p>
    <w:p w14:paraId="380CBDE2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>disinfecting spray</w:t>
      </w:r>
    </w:p>
    <w:p w14:paraId="5BDD47C3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>hand sanitizer</w:t>
      </w:r>
    </w:p>
    <w:p w14:paraId="5316FAAD" w14:textId="77777777" w:rsidR="000E7AC2" w:rsidRPr="000E7AC2" w:rsidRDefault="000E7AC2" w:rsidP="000E7AC2">
      <w:pPr>
        <w:pStyle w:val="NormalWeb"/>
        <w:numPr>
          <w:ilvl w:val="0"/>
          <w:numId w:val="9"/>
        </w:numPr>
        <w:rPr>
          <w:rFonts w:ascii="Aptos(body)" w:hAnsi="Aptos(body)"/>
          <w:color w:val="000000"/>
          <w:sz w:val="28"/>
          <w:szCs w:val="28"/>
        </w:rPr>
      </w:pPr>
      <w:r w:rsidRPr="000E7AC2">
        <w:rPr>
          <w:rFonts w:ascii="Aptos(body)" w:hAnsi="Aptos(body)"/>
          <w:color w:val="000000"/>
          <w:sz w:val="28"/>
          <w:szCs w:val="28"/>
        </w:rPr>
        <w:t>zip top plastic bags – sandwich or gallon size</w:t>
      </w:r>
    </w:p>
    <w:p w14:paraId="39CC6BF7" w14:textId="35DF4180" w:rsidR="00E24E1A" w:rsidRPr="00A43088" w:rsidRDefault="00E24E1A" w:rsidP="00A43088">
      <w:pPr>
        <w:tabs>
          <w:tab w:val="left" w:pos="7630"/>
        </w:tabs>
        <w:rPr>
          <w:sz w:val="24"/>
          <w:szCs w:val="24"/>
        </w:rPr>
      </w:pPr>
    </w:p>
    <w:sectPr w:rsidR="00E24E1A" w:rsidRPr="00A43088" w:rsidSect="00105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EB449" w14:textId="77777777" w:rsidR="003A4542" w:rsidRDefault="003A4542" w:rsidP="00360F5C">
      <w:pPr>
        <w:spacing w:after="0" w:line="240" w:lineRule="auto"/>
      </w:pPr>
      <w:r>
        <w:separator/>
      </w:r>
    </w:p>
  </w:endnote>
  <w:endnote w:type="continuationSeparator" w:id="0">
    <w:p w14:paraId="7A51609C" w14:textId="77777777" w:rsidR="003A4542" w:rsidRDefault="003A4542" w:rsidP="003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(body)">
    <w:altName w:val="Apto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DA12" w14:textId="77777777" w:rsidR="00360F5C" w:rsidRDefault="0036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DF5C" w14:textId="77777777" w:rsidR="00360F5C" w:rsidRDefault="00360F5C" w:rsidP="00336CDB">
    <w:pPr>
      <w:pStyle w:val="Footer"/>
      <w:jc w:val="both"/>
    </w:pPr>
    <w:r>
      <w:t>Abby Cannata, Principal</w:t>
    </w:r>
    <w:r>
      <w:tab/>
    </w:r>
    <w:r>
      <w:tab/>
      <w:t xml:space="preserve">   Stephanie Wager, Assistant Principal</w:t>
    </w:r>
  </w:p>
  <w:p w14:paraId="04039ABA" w14:textId="730B1DF3" w:rsidR="00360F5C" w:rsidRDefault="00360F5C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P: 727-547-7853     F: 727-547-7856</w:t>
    </w:r>
  </w:p>
  <w:p w14:paraId="19537DEE" w14:textId="77777777" w:rsidR="00360F5C" w:rsidRDefault="00360F5C" w:rsidP="00336CDB">
    <w:pPr>
      <w:pStyle w:val="Footer"/>
      <w:jc w:val="both"/>
    </w:pPr>
  </w:p>
  <w:p w14:paraId="3312DB51" w14:textId="77777777" w:rsidR="00360F5C" w:rsidRDefault="00360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FCDF" w14:textId="77777777" w:rsidR="00360F5C" w:rsidRDefault="0036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451DC" w14:textId="77777777" w:rsidR="003A4542" w:rsidRDefault="003A4542" w:rsidP="00360F5C">
      <w:pPr>
        <w:spacing w:after="0" w:line="240" w:lineRule="auto"/>
      </w:pPr>
      <w:r>
        <w:separator/>
      </w:r>
    </w:p>
  </w:footnote>
  <w:footnote w:type="continuationSeparator" w:id="0">
    <w:p w14:paraId="75343654" w14:textId="77777777" w:rsidR="003A4542" w:rsidRDefault="003A4542" w:rsidP="0036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1D3E" w14:textId="77777777" w:rsidR="00360F5C" w:rsidRDefault="0036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3B29" w14:textId="77777777" w:rsidR="00360F5C" w:rsidRDefault="00360F5C">
    <w:pPr>
      <w:pStyle w:val="Header"/>
    </w:pPr>
  </w:p>
  <w:p w14:paraId="7D566D6E" w14:textId="77777777" w:rsidR="00360F5C" w:rsidRDefault="00360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7193" w14:textId="77777777" w:rsidR="00360F5C" w:rsidRDefault="00360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2F6"/>
    <w:multiLevelType w:val="hybridMultilevel"/>
    <w:tmpl w:val="F2BA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A18"/>
    <w:multiLevelType w:val="hybridMultilevel"/>
    <w:tmpl w:val="0A16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6C5"/>
    <w:multiLevelType w:val="hybridMultilevel"/>
    <w:tmpl w:val="F640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7627"/>
    <w:multiLevelType w:val="hybridMultilevel"/>
    <w:tmpl w:val="4FF60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E246D"/>
    <w:multiLevelType w:val="hybridMultilevel"/>
    <w:tmpl w:val="6990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77D9C"/>
    <w:multiLevelType w:val="hybridMultilevel"/>
    <w:tmpl w:val="270A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F3353"/>
    <w:multiLevelType w:val="hybridMultilevel"/>
    <w:tmpl w:val="5358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BFF"/>
    <w:multiLevelType w:val="hybridMultilevel"/>
    <w:tmpl w:val="7F7E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2793E"/>
    <w:multiLevelType w:val="hybridMultilevel"/>
    <w:tmpl w:val="0E32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2D0E88"/>
    <w:multiLevelType w:val="hybridMultilevel"/>
    <w:tmpl w:val="BC24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631CB"/>
    <w:multiLevelType w:val="hybridMultilevel"/>
    <w:tmpl w:val="03BC9B82"/>
    <w:lvl w:ilvl="0" w:tplc="6352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56D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5E8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726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C68F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785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F24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8C4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305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786701">
    <w:abstractNumId w:val="3"/>
  </w:num>
  <w:num w:numId="2" w16cid:durableId="1587569980">
    <w:abstractNumId w:val="8"/>
  </w:num>
  <w:num w:numId="3" w16cid:durableId="375281820">
    <w:abstractNumId w:val="4"/>
  </w:num>
  <w:num w:numId="4" w16cid:durableId="358510089">
    <w:abstractNumId w:val="1"/>
  </w:num>
  <w:num w:numId="5" w16cid:durableId="1528249703">
    <w:abstractNumId w:val="10"/>
  </w:num>
  <w:num w:numId="6" w16cid:durableId="1072435906">
    <w:abstractNumId w:val="11"/>
  </w:num>
  <w:num w:numId="7" w16cid:durableId="274750922">
    <w:abstractNumId w:val="0"/>
  </w:num>
  <w:num w:numId="8" w16cid:durableId="364866735">
    <w:abstractNumId w:val="6"/>
  </w:num>
  <w:num w:numId="9" w16cid:durableId="828521287">
    <w:abstractNumId w:val="7"/>
  </w:num>
  <w:num w:numId="10" w16cid:durableId="1197082347">
    <w:abstractNumId w:val="9"/>
  </w:num>
  <w:num w:numId="11" w16cid:durableId="1072195811">
    <w:abstractNumId w:val="5"/>
  </w:num>
  <w:num w:numId="12" w16cid:durableId="53708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88"/>
    <w:rsid w:val="000B5DEF"/>
    <w:rsid w:val="000E6809"/>
    <w:rsid w:val="000E7AC2"/>
    <w:rsid w:val="001059E8"/>
    <w:rsid w:val="00141A01"/>
    <w:rsid w:val="001E593A"/>
    <w:rsid w:val="00236504"/>
    <w:rsid w:val="00257222"/>
    <w:rsid w:val="002D38B7"/>
    <w:rsid w:val="00360F5C"/>
    <w:rsid w:val="0036174C"/>
    <w:rsid w:val="00387BD3"/>
    <w:rsid w:val="003A4542"/>
    <w:rsid w:val="003C2097"/>
    <w:rsid w:val="003C7B2A"/>
    <w:rsid w:val="00401E01"/>
    <w:rsid w:val="004F0FA8"/>
    <w:rsid w:val="00574281"/>
    <w:rsid w:val="00696613"/>
    <w:rsid w:val="00880ACD"/>
    <w:rsid w:val="00882076"/>
    <w:rsid w:val="008F0188"/>
    <w:rsid w:val="009360B6"/>
    <w:rsid w:val="00964D16"/>
    <w:rsid w:val="00A43088"/>
    <w:rsid w:val="00AB27BE"/>
    <w:rsid w:val="00AD293D"/>
    <w:rsid w:val="00AF118F"/>
    <w:rsid w:val="00B1403A"/>
    <w:rsid w:val="00B14946"/>
    <w:rsid w:val="00B3705F"/>
    <w:rsid w:val="00B47556"/>
    <w:rsid w:val="00B6422A"/>
    <w:rsid w:val="00B67BA3"/>
    <w:rsid w:val="00BC53FF"/>
    <w:rsid w:val="00C371E0"/>
    <w:rsid w:val="00E24E1A"/>
    <w:rsid w:val="00EE2102"/>
    <w:rsid w:val="00F1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61E7F9"/>
  <w15:chartTrackingRefBased/>
  <w15:docId w15:val="{56085535-B4E0-420E-8CDE-C7912BF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3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0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3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08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3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0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88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>Pinellas County Schools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Zellner Cheryl</dc:creator>
  <cp:keywords/>
  <dc:description/>
  <cp:lastModifiedBy>Robertson Lisa</cp:lastModifiedBy>
  <cp:revision>2</cp:revision>
  <dcterms:created xsi:type="dcterms:W3CDTF">2025-05-30T18:14:00Z</dcterms:created>
  <dcterms:modified xsi:type="dcterms:W3CDTF">2025-05-30T18:14:00Z</dcterms:modified>
</cp:coreProperties>
</file>